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Exemplo de print válido (identificado): </w:t>
      </w: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5265420" cy="1674495"/>
            <wp:effectExtent l="0" t="0" r="1143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Exemplo de </w:t>
      </w:r>
      <w:r>
        <w:rPr>
          <w:rFonts w:hint="default"/>
          <w:b/>
          <w:bCs/>
          <w:color w:val="auto"/>
          <w:lang w:val="en-US"/>
        </w:rPr>
        <w:t>print inválido</w:t>
      </w:r>
      <w:r>
        <w:rPr>
          <w:rFonts w:hint="default"/>
          <w:color w:val="C00000"/>
          <w:lang w:val="en-US"/>
        </w:rPr>
        <w:t xml:space="preserve"> </w:t>
      </w:r>
      <w:r>
        <w:rPr>
          <w:rFonts w:hint="default"/>
          <w:lang w:val="en-US"/>
        </w:rPr>
        <w:t>(não identificado):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5267325" cy="147320"/>
            <wp:effectExtent l="0" t="0" r="952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Converta esse arquivo para .pdf antes da submissão.</w:t>
      </w: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Problemas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1340 - Eu Posso Adivinhar a Estrutura de Dados!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1523 - Estacionamento Linear</w:t>
      </w:r>
    </w:p>
    <w:p>
      <w:pPr>
        <w:rPr>
          <w:rFonts w:hint="default"/>
          <w:lang w:val="en-US"/>
        </w:rPr>
      </w:pPr>
      <w:bookmarkStart w:id="0" w:name="_GoBack"/>
      <w:bookmarkEnd w:id="0"/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CC37"/>
    <w:rsid w:val="57FECC37"/>
    <w:rsid w:val="72FF486A"/>
    <w:rsid w:val="D7E511CE"/>
    <w:rsid w:val="F71B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2026-05-08T23:24:00Z</dcterms:created>
  <dc:creator>lucas</dc:creator>
  <cp:lastModifiedBy>lucas</cp:lastModifiedBy>
  <dcterms:modified xsi:type="dcterms:W3CDTF">2026-05-21T22:25:45Z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